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9B3" w:rsidRDefault="004C0F81" w:rsidP="004759B3">
      <w:pPr>
        <w:jc w:val="center"/>
        <w:rPr>
          <w:b/>
          <w:bCs/>
        </w:rPr>
      </w:pPr>
      <w:r>
        <w:rPr>
          <w:b/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04.5pt">
            <v:imagedata r:id="rId6" o:title="финансы 001"/>
          </v:shape>
        </w:pict>
      </w:r>
    </w:p>
    <w:p w:rsidR="004759B3" w:rsidRDefault="004759B3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  <w:sz w:val="28"/>
          <w:szCs w:val="28"/>
        </w:rPr>
      </w:pPr>
    </w:p>
    <w:p w:rsidR="004C0F81" w:rsidRDefault="004C0F81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  <w:sz w:val="28"/>
          <w:szCs w:val="28"/>
        </w:rPr>
      </w:pPr>
    </w:p>
    <w:p w:rsidR="004C0F81" w:rsidRDefault="004C0F81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  <w:sz w:val="28"/>
          <w:szCs w:val="28"/>
        </w:rPr>
      </w:pPr>
      <w:bookmarkStart w:id="0" w:name="_GoBack"/>
      <w:bookmarkEnd w:id="0"/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  <w:sz w:val="28"/>
          <w:szCs w:val="28"/>
        </w:rPr>
      </w:pPr>
      <w:r w:rsidRPr="005B50C6">
        <w:rPr>
          <w:color w:val="212121"/>
          <w:sz w:val="28"/>
          <w:szCs w:val="28"/>
        </w:rPr>
        <w:lastRenderedPageBreak/>
        <w:t>Рабочая программа «</w:t>
      </w:r>
      <w:r>
        <w:rPr>
          <w:b/>
          <w:color w:val="212121"/>
          <w:sz w:val="28"/>
          <w:szCs w:val="28"/>
        </w:rPr>
        <w:t>Финансовая грамотность</w:t>
      </w:r>
      <w:r w:rsidRPr="005B50C6">
        <w:rPr>
          <w:b/>
          <w:color w:val="212121"/>
          <w:sz w:val="28"/>
          <w:szCs w:val="28"/>
        </w:rPr>
        <w:t>»</w:t>
      </w:r>
    </w:p>
    <w:p w:rsidR="00420D7E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>
        <w:rPr>
          <w:color w:val="212121"/>
        </w:rPr>
        <w:t>Программа «Финансовая грамотность</w:t>
      </w:r>
      <w:r w:rsidRPr="005B50C6">
        <w:rPr>
          <w:color w:val="212121"/>
        </w:rPr>
        <w:t xml:space="preserve">» реализует социальное направление во внеурочной </w:t>
      </w:r>
      <w:r w:rsidR="00420D7E">
        <w:rPr>
          <w:color w:val="212121"/>
        </w:rPr>
        <w:t xml:space="preserve">деятельности в </w:t>
      </w:r>
      <w:r w:rsidRPr="005B50C6">
        <w:rPr>
          <w:color w:val="212121"/>
        </w:rPr>
        <w:t xml:space="preserve">4 классах 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Финансовая грамотность – это умение правильно распоряжаться своими финансами и избегать ошибок.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Цель курса:</w:t>
      </w:r>
      <w:r w:rsidRPr="005B50C6">
        <w:rPr>
          <w:color w:val="212121"/>
        </w:rPr>
        <w:t> способствовать формированию у младших школьников представления о финансовой грамотности и создание предпосылок для успешного решения элементарных вопросов в области управления личными финансами и экономики семьи.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Задачи программы:</w:t>
      </w:r>
    </w:p>
    <w:p w:rsidR="005B50C6" w:rsidRPr="005B50C6" w:rsidRDefault="005B50C6" w:rsidP="005B50C6">
      <w:pPr>
        <w:numPr>
          <w:ilvl w:val="0"/>
          <w:numId w:val="1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Формировать представления о существенных сторонах финансовой грамотности.</w:t>
      </w:r>
    </w:p>
    <w:p w:rsidR="005B50C6" w:rsidRPr="005B50C6" w:rsidRDefault="005B50C6" w:rsidP="005B50C6">
      <w:pPr>
        <w:numPr>
          <w:ilvl w:val="0"/>
          <w:numId w:val="1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Содействовать целостному восприятию и широкому охвату картины окружающего мира, важной составной частью которого являются экономические отношения, с помощью экономических категорий и понятий.</w:t>
      </w:r>
    </w:p>
    <w:p w:rsidR="005B50C6" w:rsidRPr="005B50C6" w:rsidRDefault="005B50C6" w:rsidP="005B50C6">
      <w:pPr>
        <w:numPr>
          <w:ilvl w:val="0"/>
          <w:numId w:val="1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Научить детей пользоваться экономическим инструментарием.</w:t>
      </w:r>
    </w:p>
    <w:p w:rsidR="005B50C6" w:rsidRPr="005B50C6" w:rsidRDefault="005B50C6" w:rsidP="005B50C6">
      <w:pPr>
        <w:numPr>
          <w:ilvl w:val="0"/>
          <w:numId w:val="1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Способствовать общему развитию школьников: развивать мышление, эмоционально-волевую сферу.</w:t>
      </w:r>
    </w:p>
    <w:p w:rsidR="005B50C6" w:rsidRPr="005B50C6" w:rsidRDefault="005B50C6" w:rsidP="005B50C6">
      <w:pPr>
        <w:numPr>
          <w:ilvl w:val="0"/>
          <w:numId w:val="1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Развивать культуру экономического мышления.</w:t>
      </w:r>
    </w:p>
    <w:p w:rsidR="005B50C6" w:rsidRPr="005B50C6" w:rsidRDefault="005B50C6" w:rsidP="005B50C6">
      <w:pPr>
        <w:numPr>
          <w:ilvl w:val="0"/>
          <w:numId w:val="1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Воспитывать ответственность и нравственное поведение в области экономических отношений в семье.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center"/>
        <w:rPr>
          <w:color w:val="212121"/>
        </w:rPr>
      </w:pPr>
      <w:r w:rsidRPr="005B50C6">
        <w:rPr>
          <w:rStyle w:val="a4"/>
          <w:color w:val="212121"/>
        </w:rPr>
        <w:t>Планируемые результаты освоения курса внеурочной деятельности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Личностными результатами</w:t>
      </w:r>
      <w:r w:rsidRPr="005B50C6">
        <w:rPr>
          <w:color w:val="212121"/>
        </w:rPr>
        <w:t> освоения программы являются следующие умения:</w:t>
      </w:r>
    </w:p>
    <w:p w:rsidR="005B50C6" w:rsidRPr="005B50C6" w:rsidRDefault="005B50C6" w:rsidP="005B50C6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осознание себя как члена семьи, общества и государства: участие в обсуждении финансовых проблем семьи, принятии решений о семейном бюджете;</w:t>
      </w:r>
    </w:p>
    <w:p w:rsidR="005B50C6" w:rsidRPr="005B50C6" w:rsidRDefault="005B50C6" w:rsidP="005B50C6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овладение начальными навыками адаптации в мире финансовых отношений: сопоставление доходов и расходов, простые вычисления в области семейных финансов;</w:t>
      </w:r>
    </w:p>
    <w:p w:rsidR="005B50C6" w:rsidRPr="005B50C6" w:rsidRDefault="005B50C6" w:rsidP="005B50C6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развитие самостоятельности и осознание личной ответственности за свои поступки: планирование собственного бюджета и сбережений, понимание финансового положения семьи;</w:t>
      </w:r>
    </w:p>
    <w:p w:rsidR="005B50C6" w:rsidRPr="005B50C6" w:rsidRDefault="005B50C6" w:rsidP="005B50C6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развитие навыков сотрудничества со взрослыми и сверстниками в</w:t>
      </w:r>
    </w:p>
    <w:p w:rsidR="005B50C6" w:rsidRPr="005B50C6" w:rsidRDefault="005B50C6" w:rsidP="005B50C6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разных игровых и реальных экономических ситуациях.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proofErr w:type="spellStart"/>
      <w:r w:rsidRPr="005B50C6">
        <w:rPr>
          <w:rStyle w:val="a4"/>
          <w:color w:val="212121"/>
        </w:rPr>
        <w:t>Метапредметными</w:t>
      </w:r>
      <w:proofErr w:type="spellEnd"/>
      <w:r w:rsidRPr="005B50C6">
        <w:rPr>
          <w:rStyle w:val="a4"/>
          <w:color w:val="212121"/>
        </w:rPr>
        <w:t xml:space="preserve"> результатами</w:t>
      </w:r>
      <w:r w:rsidRPr="005B50C6">
        <w:rPr>
          <w:color w:val="212121"/>
        </w:rPr>
        <w:t> освоения программы является формирование следующих универсальных учебных действий (УУД):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lastRenderedPageBreak/>
        <w:t>Познавательные УУД:</w:t>
      </w:r>
    </w:p>
    <w:p w:rsidR="005B50C6" w:rsidRPr="005B50C6" w:rsidRDefault="005B50C6" w:rsidP="005B50C6">
      <w:pPr>
        <w:numPr>
          <w:ilvl w:val="0"/>
          <w:numId w:val="3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освоение способов решения проблем творческого и поискового характера;</w:t>
      </w:r>
    </w:p>
    <w:p w:rsidR="005B50C6" w:rsidRPr="005B50C6" w:rsidRDefault="005B50C6" w:rsidP="005B50C6">
      <w:pPr>
        <w:numPr>
          <w:ilvl w:val="0"/>
          <w:numId w:val="3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использование различных способов поиска, сбора, обработки, анализа и представления информации;</w:t>
      </w:r>
    </w:p>
    <w:p w:rsidR="005B50C6" w:rsidRPr="005B50C6" w:rsidRDefault="005B50C6" w:rsidP="005B50C6">
      <w:pPr>
        <w:numPr>
          <w:ilvl w:val="0"/>
          <w:numId w:val="3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овладение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</w:t>
      </w:r>
    </w:p>
    <w:p w:rsidR="005B50C6" w:rsidRPr="005B50C6" w:rsidRDefault="005B50C6" w:rsidP="005B50C6">
      <w:pPr>
        <w:numPr>
          <w:ilvl w:val="0"/>
          <w:numId w:val="3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 xml:space="preserve">овладение базовыми предметными и </w:t>
      </w:r>
      <w:proofErr w:type="spellStart"/>
      <w:r w:rsidRPr="005B50C6">
        <w:rPr>
          <w:color w:val="212121"/>
        </w:rPr>
        <w:t>межпредметными</w:t>
      </w:r>
      <w:proofErr w:type="spellEnd"/>
      <w:r w:rsidRPr="005B50C6">
        <w:rPr>
          <w:color w:val="212121"/>
        </w:rPr>
        <w:t xml:space="preserve"> понятиями;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Регулятивные УУД:</w:t>
      </w:r>
    </w:p>
    <w:p w:rsidR="005B50C6" w:rsidRPr="005B50C6" w:rsidRDefault="005B50C6" w:rsidP="005B50C6">
      <w:pPr>
        <w:numPr>
          <w:ilvl w:val="0"/>
          <w:numId w:val="4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понимание цели своих действий;</w:t>
      </w:r>
    </w:p>
    <w:p w:rsidR="005B50C6" w:rsidRPr="005B50C6" w:rsidRDefault="005B50C6" w:rsidP="005B50C6">
      <w:pPr>
        <w:numPr>
          <w:ilvl w:val="0"/>
          <w:numId w:val="4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составление простых планов с помощью учителя;</w:t>
      </w:r>
    </w:p>
    <w:p w:rsidR="005B50C6" w:rsidRPr="005B50C6" w:rsidRDefault="005B50C6" w:rsidP="005B50C6">
      <w:pPr>
        <w:numPr>
          <w:ilvl w:val="0"/>
          <w:numId w:val="4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проявление познавательной и творческой инициативы;</w:t>
      </w:r>
    </w:p>
    <w:p w:rsidR="005B50C6" w:rsidRPr="005B50C6" w:rsidRDefault="005B50C6" w:rsidP="005B50C6">
      <w:pPr>
        <w:numPr>
          <w:ilvl w:val="0"/>
          <w:numId w:val="4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оценка правильности выполнения действий;</w:t>
      </w:r>
    </w:p>
    <w:p w:rsidR="005B50C6" w:rsidRPr="005B50C6" w:rsidRDefault="005B50C6" w:rsidP="005B50C6">
      <w:pPr>
        <w:numPr>
          <w:ilvl w:val="0"/>
          <w:numId w:val="4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адекватное восприятие предложений товарищей, учителей, родителей.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Коммуникативные УУД:</w:t>
      </w:r>
    </w:p>
    <w:p w:rsidR="005B50C6" w:rsidRPr="005B50C6" w:rsidRDefault="005B50C6" w:rsidP="005B50C6">
      <w:pPr>
        <w:numPr>
          <w:ilvl w:val="0"/>
          <w:numId w:val="5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составление текстов в устной и письменной формах;</w:t>
      </w:r>
    </w:p>
    <w:p w:rsidR="005B50C6" w:rsidRPr="005B50C6" w:rsidRDefault="005B50C6" w:rsidP="005B50C6">
      <w:pPr>
        <w:numPr>
          <w:ilvl w:val="0"/>
          <w:numId w:val="5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умение слушать собеседника и вести диалог;</w:t>
      </w:r>
    </w:p>
    <w:p w:rsidR="005B50C6" w:rsidRPr="005B50C6" w:rsidRDefault="005B50C6" w:rsidP="005B50C6">
      <w:pPr>
        <w:numPr>
          <w:ilvl w:val="0"/>
          <w:numId w:val="5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умение признавать возможность существования различных точек зрения и права каждого иметь свою;</w:t>
      </w:r>
    </w:p>
    <w:p w:rsidR="005B50C6" w:rsidRPr="005B50C6" w:rsidRDefault="005B50C6" w:rsidP="005B50C6">
      <w:pPr>
        <w:numPr>
          <w:ilvl w:val="0"/>
          <w:numId w:val="5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умение излагать свое мнение и аргументировать свою точку зрения и оценку событий;</w:t>
      </w:r>
    </w:p>
    <w:p w:rsidR="005B50C6" w:rsidRPr="005B50C6" w:rsidRDefault="005B50C6" w:rsidP="005B50C6">
      <w:pPr>
        <w:numPr>
          <w:ilvl w:val="0"/>
          <w:numId w:val="5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Предметными результатами</w:t>
      </w:r>
      <w:r>
        <w:rPr>
          <w:color w:val="212121"/>
        </w:rPr>
        <w:t> изучения курса «Финансовая грамотность</w:t>
      </w:r>
      <w:r w:rsidRPr="005B50C6">
        <w:rPr>
          <w:color w:val="212121"/>
        </w:rPr>
        <w:t>» являются:</w:t>
      </w:r>
    </w:p>
    <w:p w:rsidR="005B50C6" w:rsidRPr="005B50C6" w:rsidRDefault="005B50C6" w:rsidP="005B50C6">
      <w:pPr>
        <w:numPr>
          <w:ilvl w:val="0"/>
          <w:numId w:val="6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понимание и правильное использование экономических терминов;</w:t>
      </w:r>
    </w:p>
    <w:p w:rsidR="005B50C6" w:rsidRPr="005B50C6" w:rsidRDefault="005B50C6" w:rsidP="005B50C6">
      <w:pPr>
        <w:numPr>
          <w:ilvl w:val="0"/>
          <w:numId w:val="6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представление о роли денег в семье и обществе;</w:t>
      </w:r>
    </w:p>
    <w:p w:rsidR="005B50C6" w:rsidRPr="005B50C6" w:rsidRDefault="005B50C6" w:rsidP="005B50C6">
      <w:pPr>
        <w:numPr>
          <w:ilvl w:val="0"/>
          <w:numId w:val="6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умение характеризовать виды и функции денег;</w:t>
      </w:r>
    </w:p>
    <w:p w:rsidR="005B50C6" w:rsidRPr="005B50C6" w:rsidRDefault="005B50C6" w:rsidP="005B50C6">
      <w:pPr>
        <w:numPr>
          <w:ilvl w:val="0"/>
          <w:numId w:val="6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знание источников доходов и направлений расходов семьи;</w:t>
      </w:r>
    </w:p>
    <w:p w:rsidR="005B50C6" w:rsidRPr="005B50C6" w:rsidRDefault="005B50C6" w:rsidP="005B50C6">
      <w:pPr>
        <w:numPr>
          <w:ilvl w:val="0"/>
          <w:numId w:val="6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умение рассчитывать доходы и расходы и составлять простой семейный бюджет;</w:t>
      </w:r>
    </w:p>
    <w:p w:rsidR="005B50C6" w:rsidRPr="005B50C6" w:rsidRDefault="005B50C6" w:rsidP="005B50C6">
      <w:pPr>
        <w:numPr>
          <w:ilvl w:val="0"/>
          <w:numId w:val="6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определение элементарных проблем в области семейных финансов и путей их решения;</w:t>
      </w:r>
    </w:p>
    <w:p w:rsidR="005B50C6" w:rsidRPr="005B50C6" w:rsidRDefault="005B50C6" w:rsidP="005B50C6">
      <w:pPr>
        <w:numPr>
          <w:ilvl w:val="0"/>
          <w:numId w:val="6"/>
        </w:numPr>
        <w:shd w:val="clear" w:color="auto" w:fill="F9F9F9"/>
        <w:spacing w:before="100" w:beforeAutospacing="1" w:after="100" w:afterAutospacing="1"/>
        <w:jc w:val="both"/>
        <w:rPr>
          <w:color w:val="212121"/>
        </w:rPr>
      </w:pPr>
      <w:r w:rsidRPr="005B50C6">
        <w:rPr>
          <w:color w:val="212121"/>
        </w:rPr>
        <w:t>проведение элементарных финансовых расчетов.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 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center"/>
        <w:rPr>
          <w:color w:val="212121"/>
        </w:rPr>
      </w:pPr>
      <w:r w:rsidRPr="005B50C6">
        <w:rPr>
          <w:rStyle w:val="a4"/>
          <w:color w:val="212121"/>
        </w:rPr>
        <w:t>Содержание курса внеурочной деятельности</w:t>
      </w:r>
    </w:p>
    <w:p w:rsidR="005B50C6" w:rsidRPr="005B50C6" w:rsidRDefault="005B50C6" w:rsidP="00420D7E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lastRenderedPageBreak/>
        <w:t>Содержание определяется возрастными особенностями младших школьников. В программе предусматривается определенная последовательность прохождения тем. Занятия состоят из теоретической и практической частей. Формы организации занятий внеурочной деятельности при реали</w:t>
      </w:r>
      <w:r>
        <w:rPr>
          <w:color w:val="212121"/>
        </w:rPr>
        <w:t>зации программы «Финансовая грамотность</w:t>
      </w:r>
      <w:r w:rsidRPr="005B50C6">
        <w:rPr>
          <w:color w:val="212121"/>
        </w:rPr>
        <w:t xml:space="preserve">» основаны на индивидуальной, парной, групповой и массовой работах. При организации занятий по программе внеурочной деятельности используются: рассказы, беседы (в том числе с приглашенными специалистами), экскурсии, просмотр и обсуждение видеосюжетов, моделирование и разбор социально-экономических ситуаций, решение различных простейших задач и с экономическим содержанием. Также широко применяются игры и их модификации, творческие работы (проекты, конкурсы, коллажи), </w:t>
      </w:r>
      <w:proofErr w:type="gramStart"/>
      <w:r w:rsidRPr="005B50C6">
        <w:rPr>
          <w:color w:val="212121"/>
        </w:rPr>
        <w:t>ИКТ-технологии</w:t>
      </w:r>
      <w:proofErr w:type="gramEnd"/>
      <w:r w:rsidRPr="005B50C6">
        <w:rPr>
          <w:color w:val="212121"/>
        </w:rPr>
        <w:t>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center"/>
        <w:rPr>
          <w:color w:val="212121"/>
        </w:rPr>
      </w:pPr>
      <w:r w:rsidRPr="005B50C6">
        <w:rPr>
          <w:rStyle w:val="a4"/>
          <w:color w:val="212121"/>
        </w:rPr>
        <w:t>Раздел 1. Что такое деньги и какими они бывают? (11ч)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1. История появления денег. Товарные деньги.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Где и как впервые появились деньги. Товарные деньги облегчают процесс обмена. В разных регионах в качестве денег использовались разные вещи. Основными товарными деньгами становятся драгоценные металлы, из которых позже делаются монеты. В связи с проблемами изготовления и безопасности перевозки появляются бумажные деньги. Покупательная сила денег может меняться. Форма организации: беседа, просмотр видеосюжета.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2. История монет.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Монеты чеканили из благородных металлов. Первые монеты появились в Лидийском царстве. Качество монет гарантировалось государственной печатью. Монеты имели хождение в Греции, Иране, Римской империи. В Китае и Индии были собственные монеты. На Руси монеты появились в Х веке. Монеты чеканили княжества. При образовании централизованного государства монеты стали едиными. Форма организации: чтение рассказа, обсуждение.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3. Мини-исследование «Монеты Древней Руси».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4. Бумажные деньги.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lastRenderedPageBreak/>
        <w:t>Монеты и купюры являются наличными деньгами. Первоначально бумажные деньги были обеспечены золотом. В России бумажные деньги появились в XVIII веке при Екатерине II. Бумажные деньги удобны в обращении, но менее долговечны. Бумажные деньги защищают от подделок. Изготовление фальшивых денег является преступлением. Форма организации: просмотр мультимедийной презентации, решение кроссворда.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5. Безналичные деньги.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Банки хранят сбережения и выдают кредиты. Вкладчики получают от банка деньги (процентные платежи), а заёмщики банку платят. Безналичные деньги являются информацией на банковских счетах. Современные банки используют пластиковые карты.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6. Дебетовая карта и кредитная карта, в чем разница?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Дать определение дебетовая карта, кредитная карта, сравнить их, найти разницу. Какими картами пользуются чаще и почему. Форма организации: деловая игра.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7. Исследование «Деньги современности».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8. Валюты. Валютный курс.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Валюта — денежная единица страны. Разные страны имеют разные валюты. Национальной валютой России является рубль. Государства хранят запасы иностранных валют и золота, которые называются золотовалютными резервами. Валюты, в которых хранятся резервы, называются резервными. Их используют для международных расчётов. Цена одной валюты, выраженная в другой валюте, называется валютным курсом.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9. Интерактивная викторина «Деньги».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Интерактивная викторина направлена на закрепление и обобщение полученных знаний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10. Мини-исследование «Сколько стоят деньги?»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center"/>
        <w:rPr>
          <w:color w:val="212121"/>
        </w:rPr>
      </w:pPr>
      <w:r w:rsidRPr="005B50C6">
        <w:rPr>
          <w:rStyle w:val="a4"/>
          <w:color w:val="212121"/>
        </w:rPr>
        <w:t>Раздел 2. Из чего складываются доходы в семье? (5ч)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1. Откуда в семье берутся деньги.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lastRenderedPageBreak/>
        <w:t>Основным источником дохода современного человека является заработная плата. Размер заработной платы зависит от профессии, сложности работы, отрасли. Форма организации: беседа.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2. Как заработать деньги?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Размер заработной платы зависит от профессии, сложности работы, отрасли. Государство устанавливает минимальный размер оплаты труда (МРОТ). Собственник может получать арендную плату и проценты. Доход также приносит предпринимательская деятельность. Государство помогает пожилым людям, инвалидам, студентам, семьям с детьми и безработным, выплачивая пенсии, стипендии, пособия. Форма организации: сообщения детей, обсуждение.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3. Потребительская корзина. Прожиточный минимум.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Что такое прожиточный минимум, как его высчитать, зачем он нужен. Что такое потребительская корзина. Как рассчитать потребительскую корзину своей семьи. Форма организации: беседа, просмотр мультимедийной презентации, обсуждение.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4. Вот я вырасту и стану…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Написание проекта кем я стану, когда вырасту. Форма организации: проект.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center"/>
        <w:rPr>
          <w:color w:val="212121"/>
        </w:rPr>
      </w:pPr>
      <w:r w:rsidRPr="005B50C6">
        <w:rPr>
          <w:rStyle w:val="a4"/>
          <w:color w:val="212121"/>
        </w:rPr>
        <w:t>Раздел 3.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center"/>
        <w:rPr>
          <w:color w:val="212121"/>
        </w:rPr>
      </w:pPr>
      <w:r w:rsidRPr="005B50C6">
        <w:rPr>
          <w:rStyle w:val="a4"/>
          <w:color w:val="212121"/>
        </w:rPr>
        <w:t>Почему семьям часто не хватает денег на жизнь и как этого избежать (7ч)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1. На что семьи тратят деньги. Классификация расходов.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Люди расходуют деньги на питание, покупку одежды и обуви, коммунальные услуги, транспорт, связь, медицинское обслуживание и лекарства, образование, отдых, развлечения и пр.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rPr>
          <w:color w:val="212121"/>
        </w:rPr>
      </w:pPr>
      <w:r w:rsidRPr="005B50C6">
        <w:rPr>
          <w:rStyle w:val="a4"/>
          <w:color w:val="212121"/>
        </w:rPr>
        <w:t>Тема 2. Ежемесячные расходы. Ежегодные расходы.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lastRenderedPageBreak/>
        <w:t>Дать определение ежемесячным и ежегодным расходам. Объяснять причины, по которым люди делают покупки. Описывать направления расходов семьи. Рассчитывать доли расходов на разные товары и услуги.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3. Обязательные расходы. Желательные расходы.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Чем обязательные расходы отличаются от желательных. Просмотр мультимедийной презентации, обсуждение.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4. Переменные расходы. Сезонные расходы.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Переменные расходы, их классификация, и примеры. Сезонные расходы, примеры и классификация. Форма организации: мультимедийная презентация, обсуждение.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5. Воздействие рекламы на принятие решений о покупке.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 xml:space="preserve"> Сравнивать и оценивать виды рекламы. Обсуждение воздействие рекламы и </w:t>
      </w:r>
      <w:proofErr w:type="spellStart"/>
      <w:r w:rsidRPr="005B50C6">
        <w:rPr>
          <w:color w:val="212121"/>
        </w:rPr>
        <w:t>промоакций</w:t>
      </w:r>
      <w:proofErr w:type="spellEnd"/>
      <w:r w:rsidRPr="005B50C6">
        <w:rPr>
          <w:color w:val="212121"/>
        </w:rPr>
        <w:t xml:space="preserve"> на принятие решений о покупке. Форма организации: экскурсия, обсуждение.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6. Составление собственного плана расходов.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center"/>
        <w:rPr>
          <w:color w:val="212121"/>
        </w:rPr>
      </w:pPr>
      <w:r w:rsidRPr="005B50C6">
        <w:rPr>
          <w:rStyle w:val="a4"/>
          <w:color w:val="212121"/>
        </w:rPr>
        <w:t>Раздел 4. Деньги счет любят или как управлять своим кошельком, чтобы он не пустовал (11ч)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center"/>
        <w:rPr>
          <w:color w:val="212121"/>
        </w:rPr>
      </w:pPr>
      <w:r w:rsidRPr="005B50C6">
        <w:rPr>
          <w:color w:val="212121"/>
        </w:rPr>
        <w:t> 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1. Как правильно планировать семейный бюджет?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Бюджет – план доходов и расходов. Люди ведут учёт доходов и расходов, чтобы избежать финансовых проблем. Из чего состоит семейный бюджет. Форма организации: беседа, просмотр мультимедийной презентации.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2. Как тратить с умом?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3. Мини-исследование «Примерный бюджет школьника».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lastRenderedPageBreak/>
        <w:t>Практическое занятие: рассчитываем, сколько денежных средств понадобится школьнику на неделю/месяц.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4. Если доходы превышают расходы, образуются сбережения.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Как сэкономить, чтобы появились дополнительные денежные средства. На что их можно потратить, а можно отложить, на что то важное. Форма организации: беседа, просмотр мультимедийной презентации.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5. Если расходы превышают доходы, образуются долги.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Что необходимо сделать, чтобы не было долгов, метомы и приемы. Форма организации: беса, просмотр видеосюжета.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6. Игра «Древо решений».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7. Товары и услуги.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Товары и услуги в маркетинге. Уровни товара, виды товара. Виды услуг. Форма организации: просмотр видеосюжета, деловая игра «Услуги, товары»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8. Странное слово «Монополисты». Игра «Монополия».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9. Творческий проект «Мое предприятие».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rStyle w:val="a4"/>
          <w:color w:val="212121"/>
        </w:rPr>
        <w:t>Тема 10. Обзорное занятие «Что нового я открыл для себя?»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Заключительное занятие по ступенькам финансовой грамотности.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 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center"/>
        <w:rPr>
          <w:color w:val="212121"/>
        </w:rPr>
      </w:pPr>
      <w:r w:rsidRPr="005B50C6">
        <w:rPr>
          <w:rStyle w:val="a4"/>
          <w:color w:val="212121"/>
        </w:rPr>
        <w:t>Тематическое планирование</w:t>
      </w:r>
    </w:p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center"/>
        <w:rPr>
          <w:color w:val="212121"/>
        </w:rPr>
      </w:pPr>
      <w:r w:rsidRPr="005B50C6">
        <w:rPr>
          <w:rStyle w:val="a4"/>
          <w:color w:val="212121"/>
        </w:rPr>
        <w:t>4 год обучения</w:t>
      </w:r>
    </w:p>
    <w:tbl>
      <w:tblPr>
        <w:tblW w:w="0" w:type="auto"/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2"/>
        <w:gridCol w:w="5535"/>
        <w:gridCol w:w="861"/>
        <w:gridCol w:w="1317"/>
        <w:gridCol w:w="1000"/>
      </w:tblGrid>
      <w:tr w:rsidR="005B50C6" w:rsidRPr="005B50C6" w:rsidTr="005B50C6">
        <w:tc>
          <w:tcPr>
            <w:tcW w:w="8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rStyle w:val="a4"/>
                <w:color w:val="212121"/>
              </w:rPr>
              <w:t xml:space="preserve">№ </w:t>
            </w:r>
            <w:r w:rsidRPr="005B50C6">
              <w:rPr>
                <w:rStyle w:val="a4"/>
                <w:color w:val="212121"/>
              </w:rPr>
              <w:lastRenderedPageBreak/>
              <w:t>п/п</w:t>
            </w:r>
          </w:p>
        </w:tc>
        <w:tc>
          <w:tcPr>
            <w:tcW w:w="76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rStyle w:val="a4"/>
                <w:color w:val="212121"/>
              </w:rPr>
              <w:lastRenderedPageBreak/>
              <w:t>Тема</w:t>
            </w:r>
          </w:p>
        </w:tc>
        <w:tc>
          <w:tcPr>
            <w:tcW w:w="88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rStyle w:val="a4"/>
                <w:color w:val="212121"/>
              </w:rPr>
              <w:t>Теория</w:t>
            </w:r>
          </w:p>
        </w:tc>
        <w:tc>
          <w:tcPr>
            <w:tcW w:w="142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rStyle w:val="a4"/>
                <w:color w:val="212121"/>
              </w:rPr>
              <w:t>Практика</w:t>
            </w:r>
          </w:p>
        </w:tc>
        <w:tc>
          <w:tcPr>
            <w:tcW w:w="120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rStyle w:val="a4"/>
                <w:color w:val="212121"/>
              </w:rPr>
              <w:t xml:space="preserve">Всего </w:t>
            </w:r>
            <w:r w:rsidRPr="005B50C6">
              <w:rPr>
                <w:rStyle w:val="a4"/>
                <w:color w:val="212121"/>
              </w:rPr>
              <w:lastRenderedPageBreak/>
              <w:t>часов</w:t>
            </w:r>
          </w:p>
        </w:tc>
      </w:tr>
      <w:tr w:rsidR="005B50C6" w:rsidRPr="005B50C6" w:rsidTr="005B50C6">
        <w:tc>
          <w:tcPr>
            <w:tcW w:w="11970" w:type="dxa"/>
            <w:gridSpan w:val="5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rStyle w:val="a4"/>
                <w:color w:val="212121"/>
              </w:rPr>
              <w:lastRenderedPageBreak/>
              <w:t>Раздел 1. Что такое деньги и какими они бывают? ( 11ч)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1.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История появления денег. Товарные деньги.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2.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История монет.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3.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Мини-исследование «Монеты Древней Руси».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4.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Бумажные деньги.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5.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Безналичные деньги.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6.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Дебетовая карта и кредитная карта, в чем разница?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7.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Исследование «Деньги современности».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2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8.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Валюты. Валютный курс.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9.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Интерактивная викторина «Деньги».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10.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Мини-исследование «Сколько стоят деньги?»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11970" w:type="dxa"/>
            <w:gridSpan w:val="5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rStyle w:val="a4"/>
                <w:color w:val="212121"/>
              </w:rPr>
              <w:t>Раздел 2. Из чего складываются доходы в семье? ( 5ч)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1.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Откуда в семье берутся деньги?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2.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Как заработать деньги?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3.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Потребительская корзина. Прожиточный минимум.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2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4.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Вот я вырасту и стану ...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11970" w:type="dxa"/>
            <w:gridSpan w:val="5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rStyle w:val="a4"/>
                <w:color w:val="212121"/>
              </w:rPr>
              <w:t>Раздел 3. Почему семьям часто не хватает денег на жизнь и как этого избежать ( 7ч)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1.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На что семьи тратят деньги. Классификация расходов.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2.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Ежемесячные расходы. Ежегодные расходы.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3.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Обязательные расходы. Желательные расходы.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4.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Переменные расходы. Сезонные расходы.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5.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Воздействие рекламы на принятие решений о покупке.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6.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Составление собственного плана расходов.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2</w:t>
            </w:r>
          </w:p>
        </w:tc>
      </w:tr>
      <w:tr w:rsidR="005B50C6" w:rsidRPr="005B50C6" w:rsidTr="005B50C6">
        <w:tc>
          <w:tcPr>
            <w:tcW w:w="11970" w:type="dxa"/>
            <w:gridSpan w:val="5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rStyle w:val="a4"/>
                <w:color w:val="212121"/>
              </w:rPr>
              <w:t>Раздел 4. Деньги счет любят или как управлять своим кошельком, чтобы он не пустовал ( 11ч)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1.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Как правильно планировать семейный бюджет?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2.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Как тратить с умом?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3.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Мини-исследование «Примерный бюджет школьника».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lastRenderedPageBreak/>
              <w:t>4.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Если доходы превышают расходы, образуются сбережения.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5.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Если расходы превышают доходы, образуются долги.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6.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Игра «Дерево решений».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7.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Товары и услуги.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8.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Странное слово «Монополисты». Игра «Монополия».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2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9.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Творческий проект «Мое предприятие».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10.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color w:val="212121"/>
              </w:rPr>
              <w:t>Обзорное занятие «Что нового я открыл для себя?»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</w:t>
            </w:r>
          </w:p>
        </w:tc>
      </w:tr>
      <w:tr w:rsidR="005B50C6" w:rsidRPr="005B50C6" w:rsidTr="005B50C6">
        <w:tc>
          <w:tcPr>
            <w:tcW w:w="8460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both"/>
              <w:rPr>
                <w:color w:val="212121"/>
              </w:rPr>
            </w:pPr>
            <w:r w:rsidRPr="005B50C6">
              <w:rPr>
                <w:rStyle w:val="a4"/>
                <w:color w:val="212121"/>
              </w:rPr>
              <w:t>Итого: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9F9F9"/>
            <w:hideMark/>
          </w:tcPr>
          <w:p w:rsidR="005B50C6" w:rsidRPr="005B50C6" w:rsidRDefault="005B50C6">
            <w:pPr>
              <w:pStyle w:val="a3"/>
              <w:spacing w:before="0" w:beforeAutospacing="0" w:after="0" w:afterAutospacing="0" w:line="408" w:lineRule="atLeast"/>
              <w:jc w:val="center"/>
              <w:rPr>
                <w:color w:val="212121"/>
              </w:rPr>
            </w:pPr>
            <w:r w:rsidRPr="005B50C6">
              <w:rPr>
                <w:color w:val="212121"/>
              </w:rPr>
              <w:t>34</w:t>
            </w:r>
          </w:p>
        </w:tc>
      </w:tr>
    </w:tbl>
    <w:p w:rsidR="005B50C6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center"/>
        <w:rPr>
          <w:color w:val="212121"/>
        </w:rPr>
      </w:pPr>
      <w:r w:rsidRPr="005B50C6">
        <w:rPr>
          <w:color w:val="212121"/>
        </w:rPr>
        <w:t> </w:t>
      </w:r>
    </w:p>
    <w:p w:rsidR="000433C3" w:rsidRPr="005B50C6" w:rsidRDefault="005B50C6" w:rsidP="005B50C6">
      <w:pPr>
        <w:pStyle w:val="a3"/>
        <w:shd w:val="clear" w:color="auto" w:fill="F9F9F9"/>
        <w:spacing w:before="0" w:beforeAutospacing="0" w:after="367" w:afterAutospacing="0" w:line="408" w:lineRule="atLeast"/>
        <w:jc w:val="both"/>
        <w:rPr>
          <w:color w:val="212121"/>
        </w:rPr>
      </w:pPr>
      <w:r w:rsidRPr="005B50C6">
        <w:rPr>
          <w:color w:val="212121"/>
        </w:rPr>
        <w:t> </w:t>
      </w:r>
    </w:p>
    <w:sectPr w:rsidR="000433C3" w:rsidRPr="005B50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64D44"/>
    <w:multiLevelType w:val="multilevel"/>
    <w:tmpl w:val="D74C3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D75B17"/>
    <w:multiLevelType w:val="multilevel"/>
    <w:tmpl w:val="9216E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614D36"/>
    <w:multiLevelType w:val="multilevel"/>
    <w:tmpl w:val="B59CD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8107674"/>
    <w:multiLevelType w:val="multilevel"/>
    <w:tmpl w:val="10B41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2B750C"/>
    <w:multiLevelType w:val="multilevel"/>
    <w:tmpl w:val="60F87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6C4452"/>
    <w:multiLevelType w:val="multilevel"/>
    <w:tmpl w:val="614CF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0C6"/>
    <w:rsid w:val="000433C3"/>
    <w:rsid w:val="000816D5"/>
    <w:rsid w:val="00420D7E"/>
    <w:rsid w:val="004759B3"/>
    <w:rsid w:val="004C0F81"/>
    <w:rsid w:val="005B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5B50C6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unhideWhenUsed/>
    <w:rsid w:val="005B50C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5B50C6"/>
    <w:rPr>
      <w:b/>
      <w:bCs/>
    </w:rPr>
  </w:style>
  <w:style w:type="paragraph" w:styleId="a5">
    <w:name w:val="Balloon Text"/>
    <w:basedOn w:val="a"/>
    <w:link w:val="a6"/>
    <w:rsid w:val="004759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4759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5B50C6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unhideWhenUsed/>
    <w:rsid w:val="005B50C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5B50C6"/>
    <w:rPr>
      <w:b/>
      <w:bCs/>
    </w:rPr>
  </w:style>
  <w:style w:type="paragraph" w:styleId="a5">
    <w:name w:val="Balloon Text"/>
    <w:basedOn w:val="a"/>
    <w:link w:val="a6"/>
    <w:rsid w:val="004759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4759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5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1840</Words>
  <Characters>10492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 Александров</dc:creator>
  <cp:lastModifiedBy>Ильяс</cp:lastModifiedBy>
  <cp:revision>4</cp:revision>
  <cp:lastPrinted>2023-09-19T12:07:00Z</cp:lastPrinted>
  <dcterms:created xsi:type="dcterms:W3CDTF">2023-09-19T11:44:00Z</dcterms:created>
  <dcterms:modified xsi:type="dcterms:W3CDTF">2023-09-19T14:19:00Z</dcterms:modified>
</cp:coreProperties>
</file>